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196D5" w14:textId="77777777" w:rsidR="00A85D85" w:rsidRDefault="00653166">
      <w:pPr>
        <w:pStyle w:val="Tytu"/>
        <w:jc w:val="center"/>
      </w:pPr>
      <w:r>
        <w:rPr>
          <w:b/>
        </w:rPr>
        <w:t>STANDARDY OCHRONY MAŁOLETNICH</w:t>
      </w:r>
    </w:p>
    <w:p w14:paraId="32743A74" w14:textId="77777777" w:rsidR="00A85D85" w:rsidRDefault="00653166">
      <w:r>
        <w:t>obowiązujące w działalności Jakub Gorący FireByte</w:t>
      </w:r>
    </w:p>
    <w:p w14:paraId="2FF33C26" w14:textId="77777777" w:rsidR="00A85D85" w:rsidRDefault="00653166">
      <w:r>
        <w:rPr>
          <w:b/>
        </w:rPr>
        <w:t>Wersja pełna</w:t>
      </w:r>
    </w:p>
    <w:p w14:paraId="215746A3" w14:textId="77777777" w:rsidR="00A85D85" w:rsidRDefault="00653166">
      <w:r>
        <w:t>Dokument dostosowany do działalności edukacyjnej i zajęć rozwijających zainteresowania dzieci i młodzieży.</w:t>
      </w:r>
    </w:p>
    <w:p w14:paraId="53C8493E" w14:textId="77777777" w:rsidR="00A85D85" w:rsidRDefault="00A85D85"/>
    <w:p w14:paraId="45AEBBCB" w14:textId="77777777" w:rsidR="00A85D85" w:rsidRDefault="00653166">
      <w:r>
        <w:t>Podstawa prawna: ustawa z dnia 13 maja 2016 r. o przeciwdziałaniu zagrożeniom przestępczością na tle seksualnym i ochronie małoletnich, w szczególności art. 22b–22c, w aktualnym brzmieniu.</w:t>
      </w:r>
    </w:p>
    <w:p w14:paraId="5B6746A4" w14:textId="77777777" w:rsidR="00A85D85" w:rsidRDefault="00653166">
      <w:r>
        <w:br w:type="page"/>
      </w:r>
    </w:p>
    <w:p w14:paraId="240DF100" w14:textId="77777777" w:rsidR="00A85D85" w:rsidRDefault="00653166">
      <w:pPr>
        <w:pStyle w:val="Nagwek1"/>
      </w:pPr>
      <w:r>
        <w:lastRenderedPageBreak/>
        <w:t>1. Postanowienia ogólne</w:t>
      </w:r>
    </w:p>
    <w:p w14:paraId="45E3444C" w14:textId="77777777" w:rsidR="00A85D85" w:rsidRDefault="00653166">
      <w:r>
        <w:t>§ 1</w:t>
      </w:r>
    </w:p>
    <w:p w14:paraId="3ABFF366" w14:textId="77777777" w:rsidR="00A85D85" w:rsidRDefault="00653166">
      <w:r>
        <w:t>1. Standardy określają zasady ochrony osób małoletnich uczestniczących w zajęciach, warsztatach, pokazach i innych aktywnościach organizowanych przez Jakub Gorący FireByte.</w:t>
      </w:r>
    </w:p>
    <w:p w14:paraId="70E95716" w14:textId="77777777" w:rsidR="00A85D85" w:rsidRDefault="00653166">
      <w:r>
        <w:t>2. Naczelną zasadą jest działanie dla dobra małoletniego, poszanowanie jego godności, prywatności i bezpieczeństwa oraz niedopuszczanie do jakiejkolwiek formy przemocy.</w:t>
      </w:r>
    </w:p>
    <w:p w14:paraId="42BEC853" w14:textId="77777777" w:rsidR="00A85D85" w:rsidRDefault="00653166">
      <w:r>
        <w:t>3. Standardy stosuje właściciel firmy oraz każda osoba dopuszczona przez firmę do działalności związanej z edukacją, rozwijaniem zainteresowań lub opieką nad małoletnimi, niezależnie od podstawy współpracy.</w:t>
      </w:r>
    </w:p>
    <w:p w14:paraId="2C17F032" w14:textId="77777777" w:rsidR="00A85D85" w:rsidRDefault="00653166">
      <w:pPr>
        <w:pStyle w:val="Nagwek2"/>
      </w:pPr>
      <w:r>
        <w:t>Definicje</w:t>
      </w:r>
    </w:p>
    <w:p w14:paraId="2D66720D" w14:textId="77777777" w:rsidR="00A85D85" w:rsidRDefault="00653166">
      <w:r>
        <w:t>§ 2</w:t>
      </w:r>
    </w:p>
    <w:p w14:paraId="4E3225ED" w14:textId="77777777" w:rsidR="00A85D85" w:rsidRDefault="00653166">
      <w:pPr>
        <w:pStyle w:val="Listapunktowana"/>
      </w:pPr>
      <w:r>
        <w:t>Firma – indywidualna działalność gospodarcza Jakub Gorący FireByte.</w:t>
      </w:r>
    </w:p>
    <w:p w14:paraId="74E5E0B1" w14:textId="77777777" w:rsidR="00A85D85" w:rsidRDefault="00653166">
      <w:pPr>
        <w:pStyle w:val="Listapunktowana"/>
      </w:pPr>
      <w:r>
        <w:t>Właściciel – Jakub Gorący, osoba prowadząca działalność i odpowiedzialna za wdrożenie oraz stosowanie Standardów.</w:t>
      </w:r>
    </w:p>
    <w:p w14:paraId="31E9E036" w14:textId="77777777" w:rsidR="00A85D85" w:rsidRDefault="00653166">
      <w:pPr>
        <w:pStyle w:val="Listapunktowana"/>
      </w:pPr>
      <w:r>
        <w:t>Małoletni / dziecko / uczestnik – osoba, która nie ukończyła 18 lat i uczestniczy w aktywności organizowanej przez Firmę.</w:t>
      </w:r>
    </w:p>
    <w:p w14:paraId="744B3F78" w14:textId="77777777" w:rsidR="00A85D85" w:rsidRDefault="00653166">
      <w:pPr>
        <w:pStyle w:val="Listapunktowana"/>
      </w:pPr>
      <w:r>
        <w:t>Rodzic / opiekun – rodzic, opiekun prawny albo inna osoba uprawniona do reprezentowania małoletniego.</w:t>
      </w:r>
    </w:p>
    <w:p w14:paraId="05CEE638" w14:textId="77777777" w:rsidR="00A85D85" w:rsidRDefault="00653166">
      <w:pPr>
        <w:pStyle w:val="Listapunktowana"/>
      </w:pPr>
      <w:r>
        <w:t>Personel – każda osoba dopuszczona przez Firmę do pracy lub współpracy z małoletnimi, w tym pracownik, zleceniobiorca, instruktor, praktykant, stażysta lub wolontariusz.</w:t>
      </w:r>
    </w:p>
    <w:p w14:paraId="6D629D20" w14:textId="77777777" w:rsidR="00A85D85" w:rsidRDefault="00653166">
      <w:pPr>
        <w:pStyle w:val="Listapunktowana"/>
      </w:pPr>
      <w:r>
        <w:t>Krzywdzenie – każde działanie lub zaniechanie naruszające prawa, godność, bezpieczeństwo, zdrowie fizyczne lub psychiczne małoletniego, w tym przemoc fizyczna, psychiczna, seksualna, zaniedbanie i przemoc rówieśnicza.</w:t>
      </w:r>
    </w:p>
    <w:p w14:paraId="7B32C9F6" w14:textId="77777777" w:rsidR="00A85D85" w:rsidRDefault="00653166">
      <w:pPr>
        <w:pStyle w:val="Listapunktowana"/>
      </w:pPr>
      <w:r>
        <w:t>Interwencja – działania podejmowane po uzyskaniu informacji o możliwym krzywdzeniu lub zagrożeniu dobra małoletniego.</w:t>
      </w:r>
    </w:p>
    <w:p w14:paraId="667ACD96" w14:textId="77777777" w:rsidR="00A85D85" w:rsidRDefault="00653166">
      <w:pPr>
        <w:pStyle w:val="Nagwek1"/>
      </w:pPr>
      <w:r>
        <w:t>2. Bezpieczne dopuszczanie osób do pracy z małoletnimi</w:t>
      </w:r>
    </w:p>
    <w:p w14:paraId="102DF100" w14:textId="77777777" w:rsidR="00A85D85" w:rsidRDefault="00653166">
      <w:r>
        <w:t>§ 3</w:t>
      </w:r>
    </w:p>
    <w:p w14:paraId="4D8349FE" w14:textId="77777777" w:rsidR="00A85D85" w:rsidRDefault="00653166">
      <w:r>
        <w:t>1. Przed dopuszczeniem osoby do działalności związanej z edukacją, rozwijaniem zainteresowań lub opieką nad małoletnimi Firma realizuje obowiązki weryfikacyjne wynikające z aktualnie obowiązujących przepisów.</w:t>
      </w:r>
    </w:p>
    <w:p w14:paraId="40BA6991" w14:textId="77777777" w:rsidR="00A85D85" w:rsidRDefault="00653166">
      <w:r>
        <w:t>2. W szczególności właściciel uzyskuje wymagane informacje z Rejestru Sprawców Przestępstw na Tle Seksualnym oraz dokumenty i oświadczenia dotyczące niekaralności, obywatelstwa i zamieszkiwania za granicą – w zakresie wymaganym prawem.</w:t>
      </w:r>
    </w:p>
    <w:p w14:paraId="4A70C6C7" w14:textId="77777777" w:rsidR="00A85D85" w:rsidRDefault="00653166">
      <w:r>
        <w:t>3. Dokumenty z weryfikacji przechowuje się w dokumentacji pracowniczej albo w odrębnej dokumentacji dotyczącej osoby współpracującej.</w:t>
      </w:r>
    </w:p>
    <w:p w14:paraId="638697BC" w14:textId="77777777" w:rsidR="00A85D85" w:rsidRDefault="00653166">
      <w:r>
        <w:t>4. Osoba dopuszczona do pracy z dziećmi zapoznaje się ze Standardami i potwierdza to pisemnie.</w:t>
      </w:r>
    </w:p>
    <w:p w14:paraId="3D77E02A" w14:textId="77777777" w:rsidR="00A85D85" w:rsidRDefault="00653166">
      <w:pPr>
        <w:pStyle w:val="Nagwek1"/>
      </w:pPr>
      <w:r>
        <w:t>3. Bezpieczne relacje personelu z małoletnimi</w:t>
      </w:r>
    </w:p>
    <w:p w14:paraId="3ADF6F12" w14:textId="77777777" w:rsidR="00A85D85" w:rsidRDefault="00653166">
      <w:r>
        <w:t>§ 4</w:t>
      </w:r>
    </w:p>
    <w:p w14:paraId="28B4C7C7" w14:textId="77777777" w:rsidR="00A85D85" w:rsidRDefault="00653166">
      <w:pPr>
        <w:pStyle w:val="Listapunktowana"/>
      </w:pPr>
      <w:r>
        <w:t>Małoletni są traktowani z szacunkiem, cierpliwością i bez dyskryminacji.</w:t>
      </w:r>
    </w:p>
    <w:p w14:paraId="3A60E6A6" w14:textId="77777777" w:rsidR="00A85D85" w:rsidRDefault="00653166">
      <w:pPr>
        <w:pStyle w:val="Listapunktowana"/>
      </w:pPr>
      <w:r>
        <w:t>Komunikacja jest rzeczowa, spokojna i dostosowana do wieku dziecka.</w:t>
      </w:r>
    </w:p>
    <w:p w14:paraId="327D417A" w14:textId="77777777" w:rsidR="00A85D85" w:rsidRDefault="00653166">
      <w:pPr>
        <w:pStyle w:val="Listapunktowana"/>
      </w:pPr>
      <w:r>
        <w:t>Nie wolno zawstydzać, poniżać, ośmieszać, zastraszać, obrażać ani stosować kar cielesnych.</w:t>
      </w:r>
    </w:p>
    <w:p w14:paraId="0A45B0A0" w14:textId="77777777" w:rsidR="00A85D85" w:rsidRDefault="00653166">
      <w:pPr>
        <w:pStyle w:val="Listapunktowana"/>
      </w:pPr>
      <w:r>
        <w:t>Nie wolno nawiązywać z małoletnim relacji romantycznych lub seksualnych, składać propozycji o takim charakterze ani prezentować treści seksualnych lub pornograficznych.</w:t>
      </w:r>
    </w:p>
    <w:p w14:paraId="2E95B2A8" w14:textId="77777777" w:rsidR="00A85D85" w:rsidRDefault="00653166">
      <w:pPr>
        <w:pStyle w:val="Listapunktowana"/>
      </w:pPr>
      <w:r>
        <w:lastRenderedPageBreak/>
        <w:t>Nie wolno proponować ani udostępniać dzieciom alkoholu, wyrobów nikotynowych, środków odurzających ani innych substancji niedozwolonych.</w:t>
      </w:r>
    </w:p>
    <w:p w14:paraId="3FF3AA47" w14:textId="77777777" w:rsidR="00A85D85" w:rsidRDefault="00653166">
      <w:pPr>
        <w:pStyle w:val="Listapunktowana"/>
      </w:pPr>
      <w:r>
        <w:t>Personel nie może pozostawać pod wpływem alkoholu lub środków odurzających podczas zajęć i opieki nad dziećmi.</w:t>
      </w:r>
    </w:p>
    <w:p w14:paraId="01D83811" w14:textId="77777777" w:rsidR="00A85D85" w:rsidRDefault="00653166">
      <w:pPr>
        <w:pStyle w:val="Listapunktowana"/>
      </w:pPr>
      <w:r>
        <w:t>Kontakt fizyczny może mieć miejsce wyłącznie wtedy, gdy jest uzasadniony bezpieczeństwem, charakterem zajęć lub konieczną pomocą i powinien respektować granice dziecka.</w:t>
      </w:r>
    </w:p>
    <w:p w14:paraId="5EEBA895" w14:textId="77777777" w:rsidR="00A85D85" w:rsidRDefault="00653166">
      <w:pPr>
        <w:pStyle w:val="Listapunktowana"/>
      </w:pPr>
      <w:r>
        <w:t>Nie wolno dotykać okolic intymnych, całować, łaskotać, wykonywać masażu, stosować niechcianych objęć ani innego kontaktu naruszającego prywatność lub godność.</w:t>
      </w:r>
    </w:p>
    <w:p w14:paraId="11AF561E" w14:textId="77777777" w:rsidR="00A85D85" w:rsidRDefault="00653166">
      <w:pPr>
        <w:pStyle w:val="Listapunktowana"/>
      </w:pPr>
      <w:r>
        <w:t>Nie wolno utrwalać wizerunku dziecka w sytuacjach intymnych, w toalecie, przebieralni ani w okolicznościach mogących naruszać jego godność.</w:t>
      </w:r>
    </w:p>
    <w:p w14:paraId="0E877C4B" w14:textId="77777777" w:rsidR="00A85D85" w:rsidRDefault="00653166">
      <w:r>
        <w:t>§ 5</w:t>
      </w:r>
    </w:p>
    <w:p w14:paraId="7EB7EFFB" w14:textId="77777777" w:rsidR="00A85D85" w:rsidRDefault="00653166">
      <w:r>
        <w:t>1. Kontakt z małoletnim poza zajęciami powinien odbywać się zasadniczo za pośrednictwem rodzica/opiekuna lub służbowych kanałów komunikacji.</w:t>
      </w:r>
    </w:p>
    <w:p w14:paraId="717E6CDD" w14:textId="77777777" w:rsidR="00A85D85" w:rsidRDefault="00653166">
      <w:r>
        <w:t>2. Personel nie nawiązuje prywatnych relacji z uczestnikami przez prywatne profile w mediach społecznościowych i nie prowadzi prywatnej korespondencji niezwiązanej z organizacją zajęć.</w:t>
      </w:r>
    </w:p>
    <w:p w14:paraId="1A233DB8" w14:textId="77777777" w:rsidR="00A85D85" w:rsidRDefault="00653166">
      <w:r>
        <w:t>3. Wyjątkiem jest sytuacja zagrożenia życia, zdrowia lub bezpieczeństwa dziecka – wówczas należy przede wszystkim podjąć działania służące ochronie dziecka i udokumentować zdarzenie.</w:t>
      </w:r>
    </w:p>
    <w:p w14:paraId="550370D1" w14:textId="77777777" w:rsidR="00A85D85" w:rsidRDefault="00653166">
      <w:pPr>
        <w:pStyle w:val="Nagwek1"/>
      </w:pPr>
      <w:r>
        <w:t>4. Ochrona wizerunku i danych</w:t>
      </w:r>
    </w:p>
    <w:p w14:paraId="000BEBE1" w14:textId="77777777" w:rsidR="00A85D85" w:rsidRDefault="00653166">
      <w:r>
        <w:t>§ 6</w:t>
      </w:r>
    </w:p>
    <w:p w14:paraId="6464C411" w14:textId="77777777" w:rsidR="00A85D85" w:rsidRDefault="00653166">
      <w:r>
        <w:t>1. Dane osobowe i informacje dotyczące małoletnich są przetwarzane wyłącznie w zakresie niezbędnym do organizacji zajęć, zapewnienia bezpieczeństwa i wykonania obowiązków prawnych.</w:t>
      </w:r>
    </w:p>
    <w:p w14:paraId="08C2BC43" w14:textId="77777777" w:rsidR="00A85D85" w:rsidRDefault="00653166">
      <w:r>
        <w:t>2. Utrwalanie i publikowanie wizerunku dziecka odbywa się zgodnie z obowiązującymi przepisami i na podstawie wymaganej zgody rodzica/opiekuna, jeżeli taka zgoda jest potrzebna.</w:t>
      </w:r>
    </w:p>
    <w:p w14:paraId="31BD0FA9" w14:textId="77777777" w:rsidR="00A85D85" w:rsidRDefault="00653166">
      <w:r>
        <w:t>3. Nie publikuje się materiałów, które mogłyby ośmieszać dziecko, naruszać jego godność, ujawniać informacje wrażliwe albo narażać je na niebezpieczeństwo.</w:t>
      </w:r>
    </w:p>
    <w:p w14:paraId="3D0E9E83" w14:textId="77777777" w:rsidR="00A85D85" w:rsidRDefault="00653166">
      <w:pPr>
        <w:pStyle w:val="Nagwek1"/>
      </w:pPr>
      <w:r>
        <w:t>5. Bezpieczne relacje między małoletnimi</w:t>
      </w:r>
    </w:p>
    <w:p w14:paraId="74E3D271" w14:textId="77777777" w:rsidR="00A85D85" w:rsidRDefault="00653166">
      <w:r>
        <w:t>§ 7</w:t>
      </w:r>
    </w:p>
    <w:p w14:paraId="630D247F" w14:textId="77777777" w:rsidR="00A85D85" w:rsidRDefault="00653166">
      <w:pPr>
        <w:pStyle w:val="Listapunktowana"/>
      </w:pPr>
      <w:r>
        <w:t>Uczestnicy odnoszą się do siebie z szacunkiem i respektują granice innych osób.</w:t>
      </w:r>
    </w:p>
    <w:p w14:paraId="0A3E0843" w14:textId="77777777" w:rsidR="00A85D85" w:rsidRDefault="00653166">
      <w:pPr>
        <w:pStyle w:val="Listapunktowana"/>
      </w:pPr>
      <w:r>
        <w:t>Zakazane są: bicie, popychanie, kopanie, grożenie, wyśmiewanie, poniżanie, wykluczanie, wymuszanie, niszczenie cudzej własności, zachowania seksualne naruszające granice oraz cyberprzemoc.</w:t>
      </w:r>
    </w:p>
    <w:p w14:paraId="08CFA9F1" w14:textId="77777777" w:rsidR="00A85D85" w:rsidRDefault="00653166">
      <w:pPr>
        <w:pStyle w:val="Listapunktowana"/>
      </w:pPr>
      <w:r>
        <w:t>Nie wolno bez zgody fotografować lub nagrywać innych uczestników ani publikować ich wizerunku.</w:t>
      </w:r>
    </w:p>
    <w:p w14:paraId="21B72D7D" w14:textId="77777777" w:rsidR="00A85D85" w:rsidRDefault="00653166">
      <w:pPr>
        <w:pStyle w:val="Listapunktowana"/>
      </w:pPr>
      <w:r>
        <w:t>Każdy uczestnik może zgłosić prowadzącemu każde zachowanie, które wywołuje lęk, dyskomfort lub poczucie zagrożenia.</w:t>
      </w:r>
    </w:p>
    <w:p w14:paraId="0B58CAF6" w14:textId="77777777" w:rsidR="00A85D85" w:rsidRDefault="00653166">
      <w:pPr>
        <w:pStyle w:val="Listapunktowana"/>
      </w:pPr>
      <w:r>
        <w:t>Personel reaguje na przemoc rówieśniczą niezwłocznie, rozdziela strony, zapewnia bezpieczeństwo i ustala dalsze działania z rodzicami/opiekunami.</w:t>
      </w:r>
    </w:p>
    <w:p w14:paraId="686EFBD5" w14:textId="77777777" w:rsidR="00A85D85" w:rsidRDefault="00653166">
      <w:pPr>
        <w:pStyle w:val="Nagwek1"/>
      </w:pPr>
      <w:r>
        <w:t>6. Internet i urządzenia elektroniczne</w:t>
      </w:r>
    </w:p>
    <w:p w14:paraId="04C00AA0" w14:textId="77777777" w:rsidR="00A85D85" w:rsidRDefault="00653166">
      <w:r>
        <w:t>§ 8</w:t>
      </w:r>
    </w:p>
    <w:p w14:paraId="56645359" w14:textId="77777777" w:rsidR="00A85D85" w:rsidRDefault="00653166">
      <w:r>
        <w:lastRenderedPageBreak/>
        <w:t>1. Ponieważ zajęcia FireByte mogą obejmować programowanie, robotykę, elektronikę i korzystanie z urządzeń cyfrowych, dostęp do Internetu podczas zajęć powinien być związany z ich celem i odbywać się pod nadzorem prowadzącego.</w:t>
      </w:r>
    </w:p>
    <w:p w14:paraId="61DE5226" w14:textId="77777777" w:rsidR="00A85D85" w:rsidRDefault="00653166">
      <w:pPr>
        <w:pStyle w:val="Listapunktowana"/>
      </w:pPr>
      <w:r>
        <w:t>Małoletni nie powinni udostępniać haseł, danych osobowych ani zdjęć osobom nieznajomym.</w:t>
      </w:r>
    </w:p>
    <w:p w14:paraId="29026D53" w14:textId="77777777" w:rsidR="00A85D85" w:rsidRDefault="00653166">
      <w:pPr>
        <w:pStyle w:val="Listapunktowana"/>
      </w:pPr>
      <w:r>
        <w:t>Zabronione jest wyszukiwanie, prezentowanie i rozpowszechnianie treści pornograficznych, brutalnych, nawołujących do nienawiści lub innych treści szkodliwych dla małoletnich.</w:t>
      </w:r>
    </w:p>
    <w:p w14:paraId="5D28C3BF" w14:textId="77777777" w:rsidR="00A85D85" w:rsidRDefault="00653166">
      <w:pPr>
        <w:pStyle w:val="Listapunktowana"/>
      </w:pPr>
      <w:r>
        <w:t>Zabronione jest wykorzystywanie urządzeń do nękania, ośmieszania, nagrywania bez zgody lub naruszania prywatności innych osób.</w:t>
      </w:r>
    </w:p>
    <w:p w14:paraId="7FEA51DF" w14:textId="77777777" w:rsidR="00A85D85" w:rsidRDefault="00653166">
      <w:pPr>
        <w:pStyle w:val="Listapunktowana"/>
      </w:pPr>
      <w:r>
        <w:t>Jeżeli prowadzący zauważy treści lub zachowanie mogące świadczyć o zagrożeniu dziecka, zabezpiecza sytuację i stosuje procedurę interwencji.</w:t>
      </w:r>
    </w:p>
    <w:p w14:paraId="5B53CFE5" w14:textId="77777777" w:rsidR="00A85D85" w:rsidRDefault="00653166">
      <w:pPr>
        <w:pStyle w:val="Nagwek1"/>
      </w:pPr>
      <w:r>
        <w:t>7. Reagowanie na podejrzenie krzywdzenia</w:t>
      </w:r>
    </w:p>
    <w:p w14:paraId="395B7602" w14:textId="77777777" w:rsidR="00A85D85" w:rsidRDefault="00653166">
      <w:r>
        <w:t>§ 9</w:t>
      </w:r>
    </w:p>
    <w:p w14:paraId="04CB0133" w14:textId="77777777" w:rsidR="00A85D85" w:rsidRDefault="00653166">
      <w:r>
        <w:t>1. Każda informacja o możliwym krzywdzeniu dziecka jest traktowana poważnie. Nie jest zadaniem personelu prowadzenie śledztwa ani samodzielne rozstrzyganie, czy doszło do przestępstwa.</w:t>
      </w:r>
    </w:p>
    <w:p w14:paraId="7AF9A62A" w14:textId="77777777" w:rsidR="00A85D85" w:rsidRDefault="00653166">
      <w:r>
        <w:t>2. Osoba, która zauważyła niepokojące zdarzenie lub otrzymała zgłoszenie:</w:t>
      </w:r>
    </w:p>
    <w:p w14:paraId="566892A4" w14:textId="77777777" w:rsidR="00A85D85" w:rsidRDefault="00653166">
      <w:r>
        <w:t>1. zapewnia dziecku bezpieczeństwo i spokojne warunki rozmowy;</w:t>
      </w:r>
    </w:p>
    <w:p w14:paraId="04CE8150" w14:textId="77777777" w:rsidR="00A85D85" w:rsidRDefault="00653166">
      <w:r>
        <w:t>2. wysłuchuje dziecka bez naciskania, sugerowania odpowiedzi i składania obietnicy zachowania sprawy w tajemnicy;</w:t>
      </w:r>
    </w:p>
    <w:p w14:paraId="0143847A" w14:textId="77777777" w:rsidR="00A85D85" w:rsidRDefault="00653166">
      <w:r>
        <w:t>3. zapisuje najważniejsze informacje możliwie wiernie, w tym datę, miejsce, osoby obecne i wypowiedzi dziecka;</w:t>
      </w:r>
    </w:p>
    <w:p w14:paraId="163DE875" w14:textId="77777777" w:rsidR="00A85D85" w:rsidRDefault="00653166">
      <w:r>
        <w:t>4. niezwłocznie przekazuje informację właścicielowi Firmy, chyba że zgłoszenie dotyczy właściciela – wtedy osoba przyjmująca zgłoszenie podejmuje działania bezpośrednio wobec właściwych służb lub instytucji;</w:t>
      </w:r>
    </w:p>
    <w:p w14:paraId="600B8374" w14:textId="77777777" w:rsidR="00A85D85" w:rsidRDefault="00653166">
      <w:r>
        <w:t>5. w razie potrzeby podejmuje działania przewidziane w § 10–12.</w:t>
      </w:r>
    </w:p>
    <w:p w14:paraId="34BEF243" w14:textId="77777777" w:rsidR="00A85D85" w:rsidRDefault="00653166">
      <w:r>
        <w:t>3. Z przebiegu interwencji sporządza się Kartę interwencji.</w:t>
      </w:r>
    </w:p>
    <w:p w14:paraId="1C60D2E7" w14:textId="77777777" w:rsidR="00A85D85" w:rsidRDefault="00653166">
      <w:pPr>
        <w:pStyle w:val="Nagwek2"/>
      </w:pPr>
      <w:r>
        <w:t>Bezpośrednie zagrożenie życia lub zdrowia</w:t>
      </w:r>
    </w:p>
    <w:p w14:paraId="4987A43C" w14:textId="77777777" w:rsidR="00A85D85" w:rsidRDefault="00653166">
      <w:r>
        <w:t>§ 10</w:t>
      </w:r>
    </w:p>
    <w:p w14:paraId="73B4741A" w14:textId="77777777" w:rsidR="00A85D85" w:rsidRDefault="00653166">
      <w:r>
        <w:t>1. Jeżeli istnieje bezpośrednie zagrożenie życia lub zdrowia dziecka, należy niezwłocznie wezwać odpowiednie służby, w szczególności dzwoniąc pod numer alarmowy 112 lub numer 999 w przypadku potrzeby pomocy medycznej.</w:t>
      </w:r>
    </w:p>
    <w:p w14:paraId="6CD6EF45" w14:textId="77777777" w:rsidR="00A85D85" w:rsidRDefault="00653166">
      <w:r>
        <w:t>2. Najpierw podejmuje się działania służące ochronie dziecka, a następnie informuje właściciela Firmy i dokumentuje zdarzenie.</w:t>
      </w:r>
    </w:p>
    <w:p w14:paraId="0CA62494" w14:textId="77777777" w:rsidR="00A85D85" w:rsidRDefault="00653166">
      <w:pPr>
        <w:pStyle w:val="Nagwek2"/>
      </w:pPr>
      <w:r>
        <w:t>Podejrzenie przestępstwa lub zagrożenia dobra dziecka</w:t>
      </w:r>
    </w:p>
    <w:p w14:paraId="5CD5F4A4" w14:textId="77777777" w:rsidR="00A85D85" w:rsidRDefault="00653166">
      <w:r>
        <w:t>§ 11</w:t>
      </w:r>
    </w:p>
    <w:p w14:paraId="17171E3C" w14:textId="77777777" w:rsidR="00A85D85" w:rsidRDefault="00653166">
      <w:r>
        <w:t>1. Jeżeli okoliczności wskazują na podejrzenie popełnienia przestępstwa na szkodę małoletniego, zawiadomienie kieruje się do Policji lub prokuratury.</w:t>
      </w:r>
    </w:p>
    <w:p w14:paraId="6CEF916D" w14:textId="77777777" w:rsidR="00A85D85" w:rsidRDefault="00653166">
      <w:r>
        <w:t>2. Jeżeli dobro dziecka może być zagrożone i sytuacja wymaga ingerencji sądu rodzinnego, można skierować do właściwego sądu opiekuńczego wniosek o wgląd w sytuację dziecka/rodziny.</w:t>
      </w:r>
    </w:p>
    <w:p w14:paraId="3DAAF430" w14:textId="77777777" w:rsidR="00A85D85" w:rsidRDefault="00653166">
      <w:r>
        <w:t>3. Firma nie wszczyna samodzielnie procedury „Niebieskie Karty”, jeżeli nie należy do podmiotów ustawowo uprawnionych do jej wszczęcia. W przypadku podejrzenia przemocy domowej przekazuje informację właściwym służbom lub instytucjom uprawnionym do podjęcia dalszych działań.</w:t>
      </w:r>
    </w:p>
    <w:p w14:paraId="6266BD5C" w14:textId="77777777" w:rsidR="00A85D85" w:rsidRDefault="00653166">
      <w:pPr>
        <w:pStyle w:val="Nagwek2"/>
      </w:pPr>
      <w:r>
        <w:lastRenderedPageBreak/>
        <w:t>Krzywdzenie przez personel lub inną osobę</w:t>
      </w:r>
    </w:p>
    <w:p w14:paraId="1A7B7027" w14:textId="77777777" w:rsidR="00A85D85" w:rsidRDefault="00653166">
      <w:r>
        <w:t>§ 12</w:t>
      </w:r>
    </w:p>
    <w:p w14:paraId="0C8A5A11" w14:textId="77777777" w:rsidR="00A85D85" w:rsidRDefault="00653166">
      <w:r>
        <w:t>1. Osoba z personelu, wobec której powstało uzasadnione podejrzenie krzywdzenia dziecka, zostaje odsunięta od bezpośredniego kontaktu z małoletnimi do czasu wyjaśnienia sprawy, jeżeli jest to konieczne dla zapewnienia bezpieczeństwa.</w:t>
      </w:r>
    </w:p>
    <w:p w14:paraId="32AE061C" w14:textId="77777777" w:rsidR="00A85D85" w:rsidRDefault="00653166">
      <w:r>
        <w:t>2. Właściciel ustala podstawowe okoliczności zdarzenia, informuje rodzica/opiekuna dziecka, o ile nie zagraża to dobru dziecka lub prawidłowemu przebiegowi interwencji, oraz podejmuje odpowiednie działania prawne i organizacyjne.</w:t>
      </w:r>
    </w:p>
    <w:p w14:paraId="592D2208" w14:textId="77777777" w:rsidR="00A85D85" w:rsidRDefault="00653166">
      <w:r>
        <w:t>3. Jeżeli zgłoszenie dotyczy właściciela Firmy, osoba, która uzyskała informację o krzywdzeniu, kieruje zgłoszenie bezpośrednio do właściwych służb lub instytucji.</w:t>
      </w:r>
    </w:p>
    <w:p w14:paraId="337F8026" w14:textId="77777777" w:rsidR="00A85D85" w:rsidRDefault="00653166">
      <w:pPr>
        <w:pStyle w:val="Nagwek2"/>
      </w:pPr>
      <w:r>
        <w:t>Krzywdzenie rówieśnicze</w:t>
      </w:r>
    </w:p>
    <w:p w14:paraId="3D63F338" w14:textId="77777777" w:rsidR="00A85D85" w:rsidRDefault="00653166">
      <w:r>
        <w:t>§ 13</w:t>
      </w:r>
    </w:p>
    <w:p w14:paraId="3E7674C6" w14:textId="77777777" w:rsidR="00A85D85" w:rsidRDefault="00653166">
      <w:r>
        <w:t>1. Prowadzący przerywa zachowanie zagrażające bezpieczeństwu, zapewnia ochronę dziecku krzywdzonemu i – w miarę możliwości – oddzielnie ustala przebieg zdarzenia z uczestnikami.</w:t>
      </w:r>
    </w:p>
    <w:p w14:paraId="616AAA11" w14:textId="77777777" w:rsidR="00A85D85" w:rsidRDefault="00653166">
      <w:r>
        <w:t>2. O poważnym zdarzeniu informuje się rodziców/opiekunów dzieci, których ono dotyczy.</w:t>
      </w:r>
    </w:p>
    <w:p w14:paraId="540B3BB8" w14:textId="77777777" w:rsidR="00A85D85" w:rsidRDefault="00653166">
      <w:r>
        <w:t>3. Dla dziecka krzywdzonego ustala się działania zwiększające bezpieczeństwo, a wobec dziecka krzywdzącego – działania mające zatrzymać niepożądane zachowania. Jeżeli zachodzi podejrzenie czynu karalnego, przestępstwa albo zagrożenia dobra dziecka, stosuje się odpowiednio § 10–11.</w:t>
      </w:r>
    </w:p>
    <w:p w14:paraId="4DFEF11D" w14:textId="77777777" w:rsidR="00A85D85" w:rsidRDefault="00653166">
      <w:pPr>
        <w:pStyle w:val="Nagwek1"/>
      </w:pPr>
      <w:r>
        <w:t>8. Wsparcie małoletniego po ujawnieniu krzywdzenia</w:t>
      </w:r>
    </w:p>
    <w:p w14:paraId="4874B542" w14:textId="77777777" w:rsidR="00A85D85" w:rsidRDefault="00653166">
      <w:r>
        <w:t>§ 14</w:t>
      </w:r>
    </w:p>
    <w:p w14:paraId="405A8902" w14:textId="77777777" w:rsidR="00A85D85" w:rsidRDefault="00653166">
      <w:r>
        <w:t>1. Zakres wsparcia dostosowuje się do charakteru zdarzenia i potrzeb dziecka. Firma nie zastępuje pomocy psychologicznej, medycznej ani prawnej.</w:t>
      </w:r>
    </w:p>
    <w:p w14:paraId="6C46D802" w14:textId="77777777" w:rsidR="00A85D85" w:rsidRDefault="00653166">
      <w:r>
        <w:t>2. Plan wsparcia może obejmować w szczególności: zapewnienie bezpiecznych warunków dalszego udziału w zajęciach, zmianę organizacji grupy, ograniczenie kontaktu ze źródłem zagrożenia, kontakt z rodzicem/opiekunem oraz przekazanie informacji o możliwości uzyskania specjalistycznej pomocy.</w:t>
      </w:r>
    </w:p>
    <w:p w14:paraId="74D9AD19" w14:textId="77777777" w:rsidR="00A85D85" w:rsidRDefault="00653166">
      <w:r>
        <w:t>3. Jeżeli dalszy udział dziecka w zajęciach nie może odbywać się bezpiecznie, właściciel podejmuje decyzje organizacyjne służące ochronie małoletniego.</w:t>
      </w:r>
    </w:p>
    <w:p w14:paraId="5DD29955" w14:textId="77777777" w:rsidR="00A85D85" w:rsidRDefault="00653166">
      <w:pPr>
        <w:pStyle w:val="Nagwek1"/>
      </w:pPr>
      <w:r>
        <w:t>9. Zgłoszenia, dokumentowanie i poufność</w:t>
      </w:r>
    </w:p>
    <w:p w14:paraId="73513874" w14:textId="77777777" w:rsidR="00A85D85" w:rsidRDefault="00653166">
      <w:r>
        <w:t>§ 15</w:t>
      </w:r>
    </w:p>
    <w:p w14:paraId="0DEFAD89" w14:textId="77777777" w:rsidR="00A85D85" w:rsidRDefault="00653166">
      <w:r>
        <w:t>1. Osobą odpowiedzialną za przyjmowanie zgłoszeń i koordynowanie interwencji jest właściciel Jakub Gorący FireByte.</w:t>
      </w:r>
    </w:p>
    <w:p w14:paraId="3EE109C1" w14:textId="77777777" w:rsidR="00A85D85" w:rsidRDefault="00653166">
      <w:r>
        <w:t>2. Każda osoba z personelu ma obowiązek niezwłocznie zareagować w sytuacji nagłej i przekazać informację właścicielowi.</w:t>
      </w:r>
    </w:p>
    <w:p w14:paraId="5A4018AA" w14:textId="77777777" w:rsidR="00A85D85" w:rsidRDefault="00653166">
      <w:r>
        <w:t>3. Dokumentacja może obejmować: Kartę interwencji, notatki, kopie zawiadomień do właściwych organów oraz rejestr interwencji.</w:t>
      </w:r>
    </w:p>
    <w:p w14:paraId="67FF0CA5" w14:textId="77777777" w:rsidR="00A85D85" w:rsidRDefault="00653166">
      <w:r>
        <w:t>4. Dokumentację przechowuje się w sposób zabezpieczający ją przed dostępem osób nieuprawnionych, z poszanowaniem przepisów o ochronie danych osobowych.</w:t>
      </w:r>
    </w:p>
    <w:p w14:paraId="3E94FC72" w14:textId="77777777" w:rsidR="00A85D85" w:rsidRDefault="00653166">
      <w:r>
        <w:t>5. Informacje o krzywdzeniu są poufne, z wyjątkiem sytuacji, w których ich przekazanie jest konieczne dla ochrony dziecka lub wynika z przepisów prawa.</w:t>
      </w:r>
    </w:p>
    <w:p w14:paraId="74A56778" w14:textId="77777777" w:rsidR="00A85D85" w:rsidRDefault="00653166">
      <w:pPr>
        <w:pStyle w:val="Nagwek1"/>
      </w:pPr>
      <w:r>
        <w:lastRenderedPageBreak/>
        <w:t>10. Udostępnianie Standardów</w:t>
      </w:r>
    </w:p>
    <w:p w14:paraId="087F606E" w14:textId="77777777" w:rsidR="00A85D85" w:rsidRDefault="00653166">
      <w:r>
        <w:t>§ 16</w:t>
      </w:r>
    </w:p>
    <w:p w14:paraId="19A31CED" w14:textId="77777777" w:rsidR="00A85D85" w:rsidRDefault="00653166">
      <w:r>
        <w:t>1. Firma posiada pełną wersję Standardów oraz wersję skróconą, przeznaczoną dla dzieci.</w:t>
      </w:r>
    </w:p>
    <w:p w14:paraId="21997615" w14:textId="77777777" w:rsidR="00A85D85" w:rsidRDefault="00653166">
      <w:r>
        <w:t>2. Standardy udostępnia się rodzicom/opiekunom i małoletnim w sposób umożliwiający zapoznanie się z nimi, w szczególności w miejscu prowadzenia zajęć, elektronicznie lub na stronie/profilu informacyjnym Firmy.</w:t>
      </w:r>
    </w:p>
    <w:p w14:paraId="1753D022" w14:textId="77777777" w:rsidR="00A85D85" w:rsidRDefault="00653166">
      <w:r>
        <w:t>3. Rodzice/opiekunowie są informowani, gdzie można zapoznać się ze Standardami.</w:t>
      </w:r>
    </w:p>
    <w:p w14:paraId="05646D4A" w14:textId="77777777" w:rsidR="00A85D85" w:rsidRDefault="00653166">
      <w:r>
        <w:t>4. Prowadzący przedstawia dzieciom najważniejsze zasady bezpieczeństwa w sposób dostosowany do ich wieku.</w:t>
      </w:r>
    </w:p>
    <w:p w14:paraId="78C1678D" w14:textId="77777777" w:rsidR="00A85D85" w:rsidRDefault="00653166">
      <w:pPr>
        <w:pStyle w:val="Nagwek1"/>
      </w:pPr>
      <w:r>
        <w:t>11. Przygotowanie personelu, monitoring i aktualizacja</w:t>
      </w:r>
    </w:p>
    <w:p w14:paraId="2EAE8ADA" w14:textId="77777777" w:rsidR="00A85D85" w:rsidRDefault="00653166">
      <w:r>
        <w:t>§ 17</w:t>
      </w:r>
    </w:p>
    <w:p w14:paraId="7911A622" w14:textId="77777777" w:rsidR="00A85D85" w:rsidRDefault="00653166">
      <w:r>
        <w:t>1. Za przygotowanie personelu do stosowania Standardów odpowiada właściciel Firmy.</w:t>
      </w:r>
    </w:p>
    <w:p w14:paraId="351F577F" w14:textId="77777777" w:rsidR="00A85D85" w:rsidRDefault="00653166">
      <w:r>
        <w:t>2. Zapoznanie personelu ze Standardami dokumentuje się oświadczeniem.</w:t>
      </w:r>
    </w:p>
    <w:p w14:paraId="0E6C6168" w14:textId="77777777" w:rsidR="00A85D85" w:rsidRDefault="00653166">
      <w:r>
        <w:t>3. Właściciel dokonuje przeglądu Standardów co najmniej raz na dwa lata, a także wcześniej, jeżeli zmienią się przepisy, charakter działalności lub ujawnią się potrzeby organizacyjne.</w:t>
      </w:r>
    </w:p>
    <w:p w14:paraId="6EE18415" w14:textId="77777777" w:rsidR="00A85D85" w:rsidRDefault="00653166">
      <w:r>
        <w:t>4. Wnioski z przeglądu dokumentuje się, a w razie potrzeby wprowadza się zmiany i udostępnia aktualną wersję dokumentu.</w:t>
      </w:r>
    </w:p>
    <w:p w14:paraId="5C950766" w14:textId="77777777" w:rsidR="00A85D85" w:rsidRDefault="00653166">
      <w:pPr>
        <w:pStyle w:val="Nagwek1"/>
      </w:pPr>
      <w:r>
        <w:t>12. Postanowienia końcowe</w:t>
      </w:r>
    </w:p>
    <w:p w14:paraId="5C49B1F0" w14:textId="77777777" w:rsidR="00A85D85" w:rsidRDefault="00653166">
      <w:r>
        <w:t>§ 18</w:t>
      </w:r>
    </w:p>
    <w:p w14:paraId="123C34E2" w14:textId="77777777" w:rsidR="00A85D85" w:rsidRDefault="00653166">
      <w:r>
        <w:t>1. Standardy obowiązują od dnia ich przyjęcia przez właściciela Jakub Gorący FireByte.</w:t>
      </w:r>
    </w:p>
    <w:p w14:paraId="2AC57CC6" w14:textId="77777777" w:rsidR="00A85D85" w:rsidRDefault="00653166">
      <w:r>
        <w:t>2. W sprawach nieuregulowanych stosuje się obowiązujące przepisy prawa.</w:t>
      </w:r>
    </w:p>
    <w:p w14:paraId="75507405" w14:textId="77777777" w:rsidR="00A85D85" w:rsidRDefault="00653166">
      <w:r>
        <w:t>3. Integralną część Standardów stanowią załączniki wskazane poniżej.</w:t>
      </w:r>
    </w:p>
    <w:p w14:paraId="2A7FD795" w14:textId="77777777" w:rsidR="00A85D85" w:rsidRDefault="00653166">
      <w:r>
        <w:br w:type="page"/>
      </w:r>
    </w:p>
    <w:p w14:paraId="057E3B09" w14:textId="77777777" w:rsidR="00A85D85" w:rsidRDefault="00653166">
      <w:pPr>
        <w:pStyle w:val="Nagwek1"/>
      </w:pPr>
      <w:r>
        <w:lastRenderedPageBreak/>
        <w:t>Załącznik nr 1 – Oświadczenie o zapoznaniu się ze Standardami</w:t>
      </w:r>
    </w:p>
    <w:p w14:paraId="56AB7BD2" w14:textId="77777777" w:rsidR="00A85D85" w:rsidRDefault="00653166">
      <w:r>
        <w:t>Ja, niżej podpisany/a ______________________________________________, oświadczam, że zapoznałem/am się ze Standardami Ochrony Małoletnich obowiązującymi w Jakub Gorący FireByte, rozumiem ich treść i zobowiązuję się do ich przestrzegania.</w:t>
      </w:r>
    </w:p>
    <w:p w14:paraId="0BB9FFEF" w14:textId="77777777" w:rsidR="00A85D85" w:rsidRDefault="00653166">
      <w:r>
        <w:t>Miejscowość i data: __________________________</w:t>
      </w:r>
    </w:p>
    <w:p w14:paraId="799C22BA" w14:textId="77777777" w:rsidR="00A85D85" w:rsidRDefault="00653166">
      <w:r>
        <w:t>Podpis: _____________________________________</w:t>
      </w:r>
    </w:p>
    <w:p w14:paraId="75ED2E88" w14:textId="77777777" w:rsidR="00A85D85" w:rsidRDefault="00653166">
      <w:pPr>
        <w:pStyle w:val="Nagwek1"/>
      </w:pPr>
      <w:r>
        <w:t>Załącznik nr 2 – Karta interwencji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4873"/>
        <w:gridCol w:w="4873"/>
      </w:tblGrid>
      <w:tr w:rsidR="00A85D85" w14:paraId="5EB657D0" w14:textId="77777777">
        <w:trPr>
          <w:jc w:val="center"/>
        </w:trPr>
        <w:tc>
          <w:tcPr>
            <w:tcW w:w="4873" w:type="dxa"/>
            <w:vAlign w:val="center"/>
          </w:tcPr>
          <w:p w14:paraId="271F0614" w14:textId="77777777" w:rsidR="00A85D85" w:rsidRDefault="00653166">
            <w:r>
              <w:t>Data zgłoszenia / zdarzenia</w:t>
            </w:r>
          </w:p>
        </w:tc>
        <w:tc>
          <w:tcPr>
            <w:tcW w:w="4873" w:type="dxa"/>
          </w:tcPr>
          <w:p w14:paraId="6C38EBAE" w14:textId="77777777" w:rsidR="00A85D85" w:rsidRDefault="00653166">
            <w:r>
              <w:br/>
            </w:r>
            <w:r>
              <w:br/>
            </w:r>
          </w:p>
        </w:tc>
      </w:tr>
      <w:tr w:rsidR="00A85D85" w14:paraId="6BAB0FB0" w14:textId="77777777">
        <w:trPr>
          <w:jc w:val="center"/>
        </w:trPr>
        <w:tc>
          <w:tcPr>
            <w:tcW w:w="4873" w:type="dxa"/>
            <w:vAlign w:val="center"/>
          </w:tcPr>
          <w:p w14:paraId="1453AC18" w14:textId="77777777" w:rsidR="00A85D85" w:rsidRDefault="00653166">
            <w:r>
              <w:t>Imię i nazwisko małoletniego</w:t>
            </w:r>
          </w:p>
        </w:tc>
        <w:tc>
          <w:tcPr>
            <w:tcW w:w="4873" w:type="dxa"/>
          </w:tcPr>
          <w:p w14:paraId="68FDCCEA" w14:textId="77777777" w:rsidR="00A85D85" w:rsidRDefault="00653166">
            <w:r>
              <w:br/>
            </w:r>
            <w:r>
              <w:br/>
            </w:r>
          </w:p>
        </w:tc>
      </w:tr>
      <w:tr w:rsidR="00A85D85" w14:paraId="63E5DDC3" w14:textId="77777777">
        <w:trPr>
          <w:jc w:val="center"/>
        </w:trPr>
        <w:tc>
          <w:tcPr>
            <w:tcW w:w="4873" w:type="dxa"/>
            <w:vAlign w:val="center"/>
          </w:tcPr>
          <w:p w14:paraId="1C85B53F" w14:textId="77777777" w:rsidR="00A85D85" w:rsidRDefault="00653166">
            <w:r>
              <w:t>Osoba przyjmująca zgłoszenie</w:t>
            </w:r>
          </w:p>
        </w:tc>
        <w:tc>
          <w:tcPr>
            <w:tcW w:w="4873" w:type="dxa"/>
          </w:tcPr>
          <w:p w14:paraId="5086F15A" w14:textId="77777777" w:rsidR="00A85D85" w:rsidRDefault="00653166">
            <w:r>
              <w:br/>
            </w:r>
            <w:r>
              <w:br/>
            </w:r>
          </w:p>
        </w:tc>
      </w:tr>
      <w:tr w:rsidR="00A85D85" w14:paraId="5B6495A9" w14:textId="77777777">
        <w:trPr>
          <w:jc w:val="center"/>
        </w:trPr>
        <w:tc>
          <w:tcPr>
            <w:tcW w:w="4873" w:type="dxa"/>
            <w:vAlign w:val="center"/>
          </w:tcPr>
          <w:p w14:paraId="04797A67" w14:textId="77777777" w:rsidR="00A85D85" w:rsidRDefault="00653166">
            <w:r>
              <w:t>Źródło informacji</w:t>
            </w:r>
          </w:p>
        </w:tc>
        <w:tc>
          <w:tcPr>
            <w:tcW w:w="4873" w:type="dxa"/>
          </w:tcPr>
          <w:p w14:paraId="43597EDC" w14:textId="77777777" w:rsidR="00A85D85" w:rsidRDefault="00653166">
            <w:r>
              <w:br/>
            </w:r>
            <w:r>
              <w:br/>
            </w:r>
          </w:p>
        </w:tc>
      </w:tr>
      <w:tr w:rsidR="00A85D85" w14:paraId="1314C4BC" w14:textId="77777777">
        <w:trPr>
          <w:jc w:val="center"/>
        </w:trPr>
        <w:tc>
          <w:tcPr>
            <w:tcW w:w="4873" w:type="dxa"/>
            <w:vAlign w:val="center"/>
          </w:tcPr>
          <w:p w14:paraId="3CCE6922" w14:textId="77777777" w:rsidR="00A85D85" w:rsidRDefault="00653166">
            <w:r>
              <w:t>Opis zdarzenia / zgłoszenia</w:t>
            </w:r>
          </w:p>
        </w:tc>
        <w:tc>
          <w:tcPr>
            <w:tcW w:w="4873" w:type="dxa"/>
          </w:tcPr>
          <w:p w14:paraId="55A4170A" w14:textId="77777777" w:rsidR="00A85D85" w:rsidRDefault="00653166">
            <w:r>
              <w:br/>
            </w:r>
            <w:r>
              <w:br/>
            </w:r>
          </w:p>
        </w:tc>
      </w:tr>
      <w:tr w:rsidR="00A85D85" w14:paraId="19FE45F7" w14:textId="77777777">
        <w:trPr>
          <w:jc w:val="center"/>
        </w:trPr>
        <w:tc>
          <w:tcPr>
            <w:tcW w:w="4873" w:type="dxa"/>
            <w:vAlign w:val="center"/>
          </w:tcPr>
          <w:p w14:paraId="1ECC1B91" w14:textId="77777777" w:rsidR="00A85D85" w:rsidRDefault="00653166">
            <w:r>
              <w:t>Działania podjęte niezwłocznie</w:t>
            </w:r>
          </w:p>
        </w:tc>
        <w:tc>
          <w:tcPr>
            <w:tcW w:w="4873" w:type="dxa"/>
          </w:tcPr>
          <w:p w14:paraId="174A5728" w14:textId="77777777" w:rsidR="00A85D85" w:rsidRDefault="00653166">
            <w:r>
              <w:br/>
            </w:r>
            <w:r>
              <w:br/>
            </w:r>
          </w:p>
        </w:tc>
      </w:tr>
      <w:tr w:rsidR="00A85D85" w14:paraId="5EEED994" w14:textId="77777777">
        <w:trPr>
          <w:jc w:val="center"/>
        </w:trPr>
        <w:tc>
          <w:tcPr>
            <w:tcW w:w="4873" w:type="dxa"/>
            <w:vAlign w:val="center"/>
          </w:tcPr>
          <w:p w14:paraId="4ACEE38E" w14:textId="77777777" w:rsidR="00A85D85" w:rsidRDefault="00653166">
            <w:r>
              <w:t>Kontakt z rodzicem/opiekunem</w:t>
            </w:r>
          </w:p>
        </w:tc>
        <w:tc>
          <w:tcPr>
            <w:tcW w:w="4873" w:type="dxa"/>
          </w:tcPr>
          <w:p w14:paraId="7DFC9BB8" w14:textId="77777777" w:rsidR="00A85D85" w:rsidRDefault="00653166">
            <w:r>
              <w:br/>
            </w:r>
            <w:r>
              <w:br/>
            </w:r>
          </w:p>
        </w:tc>
      </w:tr>
      <w:tr w:rsidR="00A85D85" w14:paraId="193272B5" w14:textId="77777777">
        <w:trPr>
          <w:jc w:val="center"/>
        </w:trPr>
        <w:tc>
          <w:tcPr>
            <w:tcW w:w="4873" w:type="dxa"/>
            <w:vAlign w:val="center"/>
          </w:tcPr>
          <w:p w14:paraId="0C1DE6CC" w14:textId="77777777" w:rsidR="00A85D85" w:rsidRDefault="00653166">
            <w:r>
              <w:t>Zawiadomione służby / instytucje</w:t>
            </w:r>
          </w:p>
        </w:tc>
        <w:tc>
          <w:tcPr>
            <w:tcW w:w="4873" w:type="dxa"/>
          </w:tcPr>
          <w:p w14:paraId="722BE664" w14:textId="77777777" w:rsidR="00A85D85" w:rsidRDefault="00653166">
            <w:r>
              <w:br/>
            </w:r>
            <w:r>
              <w:br/>
            </w:r>
          </w:p>
        </w:tc>
      </w:tr>
      <w:tr w:rsidR="00A85D85" w14:paraId="33F6F9AB" w14:textId="77777777">
        <w:trPr>
          <w:jc w:val="center"/>
        </w:trPr>
        <w:tc>
          <w:tcPr>
            <w:tcW w:w="4873" w:type="dxa"/>
            <w:vAlign w:val="center"/>
          </w:tcPr>
          <w:p w14:paraId="3F673E47" w14:textId="77777777" w:rsidR="00A85D85" w:rsidRDefault="00653166">
            <w:r>
              <w:t>Ustalone działania wspierające</w:t>
            </w:r>
          </w:p>
        </w:tc>
        <w:tc>
          <w:tcPr>
            <w:tcW w:w="4873" w:type="dxa"/>
          </w:tcPr>
          <w:p w14:paraId="76CD104B" w14:textId="77777777" w:rsidR="00A85D85" w:rsidRDefault="00653166">
            <w:r>
              <w:br/>
            </w:r>
            <w:r>
              <w:br/>
            </w:r>
          </w:p>
        </w:tc>
      </w:tr>
      <w:tr w:rsidR="00A85D85" w14:paraId="5DDF0B34" w14:textId="77777777">
        <w:trPr>
          <w:jc w:val="center"/>
        </w:trPr>
        <w:tc>
          <w:tcPr>
            <w:tcW w:w="4873" w:type="dxa"/>
            <w:vAlign w:val="center"/>
          </w:tcPr>
          <w:p w14:paraId="24D4E8AB" w14:textId="77777777" w:rsidR="00A85D85" w:rsidRDefault="00653166">
            <w:r>
              <w:t>Dalsze ustalenia / monitoring</w:t>
            </w:r>
          </w:p>
        </w:tc>
        <w:tc>
          <w:tcPr>
            <w:tcW w:w="4873" w:type="dxa"/>
          </w:tcPr>
          <w:p w14:paraId="16EEAFE8" w14:textId="77777777" w:rsidR="00A85D85" w:rsidRDefault="00653166">
            <w:r>
              <w:br/>
            </w:r>
            <w:r>
              <w:br/>
            </w:r>
          </w:p>
        </w:tc>
      </w:tr>
      <w:tr w:rsidR="00A85D85" w14:paraId="759FE29A" w14:textId="77777777">
        <w:trPr>
          <w:jc w:val="center"/>
        </w:trPr>
        <w:tc>
          <w:tcPr>
            <w:tcW w:w="4873" w:type="dxa"/>
            <w:vAlign w:val="center"/>
          </w:tcPr>
          <w:p w14:paraId="50BDC55F" w14:textId="77777777" w:rsidR="00A85D85" w:rsidRDefault="00653166">
            <w:r>
              <w:t>Data zakończenia interwencji</w:t>
            </w:r>
          </w:p>
        </w:tc>
        <w:tc>
          <w:tcPr>
            <w:tcW w:w="4873" w:type="dxa"/>
          </w:tcPr>
          <w:p w14:paraId="1B49B48A" w14:textId="77777777" w:rsidR="00A85D85" w:rsidRDefault="00653166">
            <w:r>
              <w:br/>
            </w:r>
            <w:r>
              <w:br/>
            </w:r>
          </w:p>
        </w:tc>
      </w:tr>
      <w:tr w:rsidR="00A85D85" w14:paraId="20A215FE" w14:textId="77777777">
        <w:trPr>
          <w:jc w:val="center"/>
        </w:trPr>
        <w:tc>
          <w:tcPr>
            <w:tcW w:w="4873" w:type="dxa"/>
            <w:vAlign w:val="center"/>
          </w:tcPr>
          <w:p w14:paraId="11C5314C" w14:textId="77777777" w:rsidR="00A85D85" w:rsidRDefault="00653166">
            <w:r>
              <w:t>Podpis osoby sporządzającej</w:t>
            </w:r>
          </w:p>
        </w:tc>
        <w:tc>
          <w:tcPr>
            <w:tcW w:w="4873" w:type="dxa"/>
          </w:tcPr>
          <w:p w14:paraId="5500F41E" w14:textId="7B95A5C6" w:rsidR="00A85D85" w:rsidRDefault="00A85D85"/>
        </w:tc>
      </w:tr>
    </w:tbl>
    <w:p w14:paraId="794FEB6B" w14:textId="77777777" w:rsidR="00A85D85" w:rsidRDefault="00653166">
      <w:pPr>
        <w:pStyle w:val="Nagwek1"/>
      </w:pPr>
      <w:proofErr w:type="spellStart"/>
      <w:r>
        <w:lastRenderedPageBreak/>
        <w:t>Załącznik</w:t>
      </w:r>
      <w:proofErr w:type="spellEnd"/>
      <w:r>
        <w:t xml:space="preserve"> nr 3 – Rejestr interwencji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1624"/>
        <w:gridCol w:w="1624"/>
        <w:gridCol w:w="1624"/>
        <w:gridCol w:w="1624"/>
        <w:gridCol w:w="1624"/>
        <w:gridCol w:w="1624"/>
      </w:tblGrid>
      <w:tr w:rsidR="00A85D85" w14:paraId="46E46428" w14:textId="77777777">
        <w:trPr>
          <w:jc w:val="center"/>
        </w:trPr>
        <w:tc>
          <w:tcPr>
            <w:tcW w:w="1624" w:type="dxa"/>
          </w:tcPr>
          <w:p w14:paraId="0A0767A1" w14:textId="77777777" w:rsidR="00A85D85" w:rsidRDefault="00653166">
            <w:r>
              <w:t>Lp.</w:t>
            </w:r>
          </w:p>
        </w:tc>
        <w:tc>
          <w:tcPr>
            <w:tcW w:w="1624" w:type="dxa"/>
          </w:tcPr>
          <w:p w14:paraId="591F336D" w14:textId="77777777" w:rsidR="00A85D85" w:rsidRDefault="00653166">
            <w:r>
              <w:t>Data</w:t>
            </w:r>
          </w:p>
        </w:tc>
        <w:tc>
          <w:tcPr>
            <w:tcW w:w="1624" w:type="dxa"/>
          </w:tcPr>
          <w:p w14:paraId="1D04AF52" w14:textId="77777777" w:rsidR="00A85D85" w:rsidRDefault="00653166">
            <w:r>
              <w:t>Inicjały / identyfikator dziecka</w:t>
            </w:r>
          </w:p>
        </w:tc>
        <w:tc>
          <w:tcPr>
            <w:tcW w:w="1624" w:type="dxa"/>
          </w:tcPr>
          <w:p w14:paraId="57C6A4A5" w14:textId="77777777" w:rsidR="00A85D85" w:rsidRDefault="00653166">
            <w:r>
              <w:t>Rodzaj zdarzenia</w:t>
            </w:r>
          </w:p>
        </w:tc>
        <w:tc>
          <w:tcPr>
            <w:tcW w:w="1624" w:type="dxa"/>
          </w:tcPr>
          <w:p w14:paraId="7AA72F32" w14:textId="77777777" w:rsidR="00A85D85" w:rsidRDefault="00653166">
            <w:r>
              <w:t>Podjęte działania</w:t>
            </w:r>
          </w:p>
        </w:tc>
        <w:tc>
          <w:tcPr>
            <w:tcW w:w="1624" w:type="dxa"/>
          </w:tcPr>
          <w:p w14:paraId="7ACA8886" w14:textId="77777777" w:rsidR="00A85D85" w:rsidRDefault="00653166">
            <w:r>
              <w:t>Uwagi / zakończenie</w:t>
            </w:r>
          </w:p>
        </w:tc>
      </w:tr>
      <w:tr w:rsidR="00A85D85" w14:paraId="65A4D541" w14:textId="77777777">
        <w:trPr>
          <w:jc w:val="center"/>
        </w:trPr>
        <w:tc>
          <w:tcPr>
            <w:tcW w:w="1624" w:type="dxa"/>
          </w:tcPr>
          <w:p w14:paraId="42E32687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1F49D446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6E6142FD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2453E1A4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410422A0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56B129FE" w14:textId="77777777" w:rsidR="00A85D85" w:rsidRDefault="00653166">
            <w:r>
              <w:br/>
            </w:r>
          </w:p>
        </w:tc>
      </w:tr>
      <w:tr w:rsidR="00A85D85" w14:paraId="518558D9" w14:textId="77777777">
        <w:trPr>
          <w:jc w:val="center"/>
        </w:trPr>
        <w:tc>
          <w:tcPr>
            <w:tcW w:w="1624" w:type="dxa"/>
          </w:tcPr>
          <w:p w14:paraId="7F961299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3B547EAE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338C9FDF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34DDEC81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40C6D712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2735AEF3" w14:textId="77777777" w:rsidR="00A85D85" w:rsidRDefault="00653166">
            <w:r>
              <w:br/>
            </w:r>
          </w:p>
        </w:tc>
      </w:tr>
      <w:tr w:rsidR="00A85D85" w14:paraId="68628A02" w14:textId="77777777">
        <w:trPr>
          <w:jc w:val="center"/>
        </w:trPr>
        <w:tc>
          <w:tcPr>
            <w:tcW w:w="1624" w:type="dxa"/>
          </w:tcPr>
          <w:p w14:paraId="03AE5BFF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530BECF9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0B8EF429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06398B5C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68A40051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76AD1098" w14:textId="77777777" w:rsidR="00A85D85" w:rsidRDefault="00653166">
            <w:r>
              <w:br/>
            </w:r>
          </w:p>
        </w:tc>
      </w:tr>
      <w:tr w:rsidR="00A85D85" w14:paraId="5CCB0407" w14:textId="77777777">
        <w:trPr>
          <w:jc w:val="center"/>
        </w:trPr>
        <w:tc>
          <w:tcPr>
            <w:tcW w:w="1624" w:type="dxa"/>
          </w:tcPr>
          <w:p w14:paraId="2755530F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0F60223F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760E7C69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24C7CAD2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1FBCABBD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24153626" w14:textId="77777777" w:rsidR="00A85D85" w:rsidRDefault="00653166">
            <w:r>
              <w:br/>
            </w:r>
          </w:p>
        </w:tc>
      </w:tr>
      <w:tr w:rsidR="00A85D85" w14:paraId="1A6516B2" w14:textId="77777777">
        <w:trPr>
          <w:jc w:val="center"/>
        </w:trPr>
        <w:tc>
          <w:tcPr>
            <w:tcW w:w="1624" w:type="dxa"/>
          </w:tcPr>
          <w:p w14:paraId="73667188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3C1E6B50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7607AE1B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1FAF3E0B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20EBE5C5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14DA6BC5" w14:textId="77777777" w:rsidR="00A85D85" w:rsidRDefault="00653166">
            <w:r>
              <w:br/>
            </w:r>
          </w:p>
        </w:tc>
      </w:tr>
      <w:tr w:rsidR="00A85D85" w14:paraId="2655AC75" w14:textId="77777777">
        <w:trPr>
          <w:jc w:val="center"/>
        </w:trPr>
        <w:tc>
          <w:tcPr>
            <w:tcW w:w="1624" w:type="dxa"/>
          </w:tcPr>
          <w:p w14:paraId="332471FF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18361A7B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6EA2A82A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711A3809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15E496F3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7D7FAE7B" w14:textId="77777777" w:rsidR="00A85D85" w:rsidRDefault="00653166">
            <w:r>
              <w:br/>
            </w:r>
          </w:p>
        </w:tc>
      </w:tr>
      <w:tr w:rsidR="00A85D85" w14:paraId="5687FA42" w14:textId="77777777">
        <w:trPr>
          <w:jc w:val="center"/>
        </w:trPr>
        <w:tc>
          <w:tcPr>
            <w:tcW w:w="1624" w:type="dxa"/>
          </w:tcPr>
          <w:p w14:paraId="3FC5BD13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1FF36110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56DF7083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54EC394A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055EB4B6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1D476204" w14:textId="77777777" w:rsidR="00A85D85" w:rsidRDefault="00653166">
            <w:r>
              <w:br/>
            </w:r>
          </w:p>
        </w:tc>
      </w:tr>
      <w:tr w:rsidR="00A85D85" w14:paraId="1E25D718" w14:textId="77777777">
        <w:trPr>
          <w:jc w:val="center"/>
        </w:trPr>
        <w:tc>
          <w:tcPr>
            <w:tcW w:w="1624" w:type="dxa"/>
          </w:tcPr>
          <w:p w14:paraId="3998A8C4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308F4B89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04518291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460AA634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2196F534" w14:textId="77777777" w:rsidR="00A85D85" w:rsidRDefault="00653166">
            <w:r>
              <w:br/>
            </w:r>
          </w:p>
        </w:tc>
        <w:tc>
          <w:tcPr>
            <w:tcW w:w="1624" w:type="dxa"/>
          </w:tcPr>
          <w:p w14:paraId="37499D57" w14:textId="77777777" w:rsidR="00A85D85" w:rsidRDefault="00653166">
            <w:r>
              <w:br/>
            </w:r>
          </w:p>
        </w:tc>
      </w:tr>
    </w:tbl>
    <w:p w14:paraId="2CB967F2" w14:textId="77777777" w:rsidR="00A85D85" w:rsidRDefault="00653166">
      <w:pPr>
        <w:pStyle w:val="Nagwek1"/>
      </w:pPr>
      <w:r>
        <w:t>Załącznik nr 4 – Schemat postępowania w sytuacji zagrożenia</w:t>
      </w:r>
    </w:p>
    <w:p w14:paraId="5FD5798B" w14:textId="77777777" w:rsidR="00A85D85" w:rsidRDefault="00653166">
      <w:r>
        <w:t>1. Zadbaj o natychmiastowe bezpieczeństwo dziecka.</w:t>
      </w:r>
    </w:p>
    <w:p w14:paraId="1BA4A00A" w14:textId="77777777" w:rsidR="00A85D85" w:rsidRDefault="00653166">
      <w:r>
        <w:t>2. W sytuacji bezpośredniego zagrożenia życia lub zdrowia – 112 / 999.</w:t>
      </w:r>
    </w:p>
    <w:p w14:paraId="159C719B" w14:textId="77777777" w:rsidR="00A85D85" w:rsidRDefault="00653166">
      <w:r>
        <w:t>3. Nie przesłuchuj dziecka; wysłuchaj i zapisz najważniejsze informacje.</w:t>
      </w:r>
    </w:p>
    <w:p w14:paraId="2DBF1636" w14:textId="77777777" w:rsidR="00A85D85" w:rsidRDefault="00653166">
      <w:r>
        <w:t>4. Przekaż zgłoszenie właścicielowi Firmy, chyba że zgłoszenie dotyczy właściciela.</w:t>
      </w:r>
    </w:p>
    <w:p w14:paraId="16C3D35C" w14:textId="77777777" w:rsidR="00A85D85" w:rsidRDefault="00653166">
      <w:r>
        <w:t>5. Jeżeli zachodzi podejrzenie przestępstwa – zawiadom Policję lub prokuraturę.</w:t>
      </w:r>
    </w:p>
    <w:p w14:paraId="71903DAC" w14:textId="77777777" w:rsidR="00A85D85" w:rsidRDefault="00653166">
      <w:r>
        <w:t>6. Jeżeli zagrożone jest dobro dziecka – rozważ zawiadomienie sądu opiekuńczego lub właściwej instytucji.</w:t>
      </w:r>
    </w:p>
    <w:p w14:paraId="459AD3BD" w14:textId="77777777" w:rsidR="00A85D85" w:rsidRDefault="00653166">
      <w:r>
        <w:t>7. Udokumentuj działania w Karcie interwencji.</w:t>
      </w:r>
    </w:p>
    <w:p w14:paraId="5FB9D4FF" w14:textId="77777777" w:rsidR="00A85D85" w:rsidRDefault="00653166">
      <w:r>
        <w:t xml:space="preserve">8. Ustal działania służące dalszemu </w:t>
      </w:r>
      <w:proofErr w:type="spellStart"/>
      <w:r>
        <w:t>bezpieczeństwu</w:t>
      </w:r>
      <w:proofErr w:type="spellEnd"/>
      <w:r>
        <w:t xml:space="preserve"> i </w:t>
      </w:r>
      <w:proofErr w:type="spellStart"/>
      <w:r>
        <w:t>wsparciu</w:t>
      </w:r>
      <w:proofErr w:type="spellEnd"/>
      <w:r>
        <w:t xml:space="preserve"> </w:t>
      </w:r>
      <w:proofErr w:type="spellStart"/>
      <w:r>
        <w:t>dziecka</w:t>
      </w:r>
      <w:proofErr w:type="spellEnd"/>
      <w:r>
        <w:t>.</w:t>
      </w:r>
    </w:p>
    <w:p w14:paraId="6DBF2948" w14:textId="77777777" w:rsidR="001F22F4" w:rsidRDefault="001F22F4"/>
    <w:p w14:paraId="5D7BF527" w14:textId="77777777" w:rsidR="001F22F4" w:rsidRDefault="001F22F4"/>
    <w:p w14:paraId="6C4D0756" w14:textId="77777777" w:rsidR="001F22F4" w:rsidRDefault="001F22F4"/>
    <w:p w14:paraId="6892778B" w14:textId="77777777" w:rsidR="001F22F4" w:rsidRDefault="001F22F4"/>
    <w:p w14:paraId="7C7FF45A" w14:textId="77777777" w:rsidR="001F22F4" w:rsidRDefault="001F22F4"/>
    <w:p w14:paraId="22307300" w14:textId="77777777" w:rsidR="001F22F4" w:rsidRDefault="001F22F4"/>
    <w:p w14:paraId="772D2495" w14:textId="77777777" w:rsidR="00A85D85" w:rsidRDefault="00653166">
      <w:pPr>
        <w:pStyle w:val="Nagwek1"/>
      </w:pPr>
      <w:r>
        <w:lastRenderedPageBreak/>
        <w:t>Załącznik nr 5 – Oświadczenia kandydata dotyczące weryfikacji</w:t>
      </w:r>
    </w:p>
    <w:p w14:paraId="19E16231" w14:textId="77777777" w:rsidR="00A85D85" w:rsidRDefault="00653166">
      <w:r>
        <w:t>Poniższy załącznik ma charakter organizacyjny. Zakres wymaganych dokumentów i oświadczeń należy każdorazowo dostosować do aktualnych obowiązków ustawowych dotyczących osoby dopuszczanej do działalności z małoletnimi.</w:t>
      </w:r>
    </w:p>
    <w:p w14:paraId="7680A13A" w14:textId="77777777" w:rsidR="00A85D85" w:rsidRDefault="00653166">
      <w:r>
        <w:t>Imię i nazwisko: ______________________________________________</w:t>
      </w:r>
    </w:p>
    <w:p w14:paraId="3FB62D73" w14:textId="77777777" w:rsidR="00A85D85" w:rsidRDefault="00653166">
      <w:r>
        <w:t>Obywatelstwo / obywatelstwa: __________________________________</w:t>
      </w:r>
    </w:p>
    <w:p w14:paraId="4AFA6686" w14:textId="77777777" w:rsidR="00A85D85" w:rsidRDefault="00653166">
      <w:r>
        <w:t>Państwo / państwa inne niż Rzeczpospolita Polska, w których zamieszkiwałem/am w okresie wymaganym aktualnymi przepisami: ______________________________________________________________</w:t>
      </w:r>
    </w:p>
    <w:p w14:paraId="033C030B" w14:textId="77777777" w:rsidR="00A85D85" w:rsidRDefault="00653166">
      <w:r>
        <w:t>Oświadczam, że podane informacje są zgodne z prawdą. Jestem świadomy/a odpowiedzialności karnej za złożenie fałszywego oświadczenia.</w:t>
      </w:r>
    </w:p>
    <w:p w14:paraId="304D60BD" w14:textId="77777777" w:rsidR="00A85D85" w:rsidRDefault="00653166">
      <w:r>
        <w:t>Miejscowość i data: _____________________    Podpis: _____________________</w:t>
      </w:r>
    </w:p>
    <w:sectPr w:rsidR="00A85D85" w:rsidSect="00034616">
      <w:footerReference w:type="default" r:id="rId8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44CF0" w14:textId="77777777" w:rsidR="00653166" w:rsidRDefault="00653166">
      <w:pPr>
        <w:spacing w:after="0" w:line="240" w:lineRule="auto"/>
      </w:pPr>
      <w:r>
        <w:separator/>
      </w:r>
    </w:p>
  </w:endnote>
  <w:endnote w:type="continuationSeparator" w:id="0">
    <w:p w14:paraId="617D53EC" w14:textId="77777777" w:rsidR="00653166" w:rsidRDefault="00653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9D81D" w14:textId="77777777" w:rsidR="00A85D85" w:rsidRDefault="00653166">
    <w:pPr>
      <w:pStyle w:val="Stopka"/>
      <w:jc w:val="center"/>
    </w:pPr>
    <w:r>
      <w:rPr>
        <w:sz w:val="16"/>
      </w:rPr>
      <w:t xml:space="preserve">Jakub </w:t>
    </w:r>
    <w:proofErr w:type="spellStart"/>
    <w:r>
      <w:rPr>
        <w:sz w:val="16"/>
      </w:rPr>
      <w:t>Gorący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FireByte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Standardy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Ochrony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Małoletnich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1ABD8" w14:textId="77777777" w:rsidR="00653166" w:rsidRDefault="00653166">
      <w:pPr>
        <w:spacing w:after="0" w:line="240" w:lineRule="auto"/>
      </w:pPr>
      <w:r>
        <w:separator/>
      </w:r>
    </w:p>
  </w:footnote>
  <w:footnote w:type="continuationSeparator" w:id="0">
    <w:p w14:paraId="0BE2819F" w14:textId="77777777" w:rsidR="00653166" w:rsidRDefault="00653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91001">
    <w:abstractNumId w:val="8"/>
  </w:num>
  <w:num w:numId="2" w16cid:durableId="1318338993">
    <w:abstractNumId w:val="6"/>
  </w:num>
  <w:num w:numId="3" w16cid:durableId="911737247">
    <w:abstractNumId w:val="5"/>
  </w:num>
  <w:num w:numId="4" w16cid:durableId="1051415998">
    <w:abstractNumId w:val="4"/>
  </w:num>
  <w:num w:numId="5" w16cid:durableId="573517909">
    <w:abstractNumId w:val="7"/>
  </w:num>
  <w:num w:numId="6" w16cid:durableId="415636099">
    <w:abstractNumId w:val="3"/>
  </w:num>
  <w:num w:numId="7" w16cid:durableId="190649618">
    <w:abstractNumId w:val="2"/>
  </w:num>
  <w:num w:numId="8" w16cid:durableId="1927685912">
    <w:abstractNumId w:val="1"/>
  </w:num>
  <w:num w:numId="9" w16cid:durableId="13313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22F4"/>
    <w:rsid w:val="0029639D"/>
    <w:rsid w:val="00326F90"/>
    <w:rsid w:val="00653166"/>
    <w:rsid w:val="00A85D85"/>
    <w:rsid w:val="00AA1D8D"/>
    <w:rsid w:val="00B47730"/>
    <w:rsid w:val="00CB0664"/>
    <w:rsid w:val="00F272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CA4F64"/>
  <w14:defaultImageDpi w14:val="300"/>
  <w15:docId w15:val="{DBD43395-FB13-49E9-A47F-7B01216EE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2101</Words>
  <Characters>12611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Edyta Gorąca</cp:lastModifiedBy>
  <cp:revision>2</cp:revision>
  <cp:lastPrinted>2026-09-16T15:34:00Z</cp:lastPrinted>
  <dcterms:created xsi:type="dcterms:W3CDTF">2013-12-23T23:15:00Z</dcterms:created>
  <dcterms:modified xsi:type="dcterms:W3CDTF">2026-09-16T15:36:00Z</dcterms:modified>
  <cp:category/>
</cp:coreProperties>
</file>